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4A442A" w:themeColor="background2" w:themeShade="40"/>
          <w:sz w:val="24"/>
          <w:szCs w:val="24"/>
          <w:lang w:val="en-US" w:eastAsia="ru-RU"/>
        </w:rPr>
      </w:pP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>Транспорт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премиум класса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val="en-US" w:eastAsia="ru-RU"/>
        </w:rPr>
        <w:t>Mac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val="en-US" w:eastAsia="ru-RU"/>
        </w:rPr>
        <w:t>Asia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val="en-US" w:eastAsia="ru-RU"/>
        </w:rPr>
        <w:t>Group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4A442A" w:themeColor="background2" w:themeShade="4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/>
        <w:drawing>
          <wp:inline distT="0" distB="0" distL="0" distR="0">
            <wp:extent cx="1514475" cy="845185"/>
            <wp:effectExtent l="0" t="0" r="0" b="0"/>
            <wp:docPr id="1" name="Рисунок 2" descr="\\psf\Home\Desktop\IMG_5972-19-04-18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\\psf\Home\Desktop\IMG_5972-19-04-18-11-1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>Toyota Hiace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 xml:space="preserve"> – кондиционируемый, 4-х дверный микроавтобус, с пятью рядами удобных кресел. В просторном салоне с комфортом размещаются до </w:t>
      </w:r>
      <w:r>
        <w:rPr>
          <w:rFonts w:eastAsia="Times New Roman" w:cs="Arial" w:ascii="Arial" w:hAnsi="Arial"/>
          <w:b/>
          <w:color w:val="4A442A" w:themeColor="background2" w:themeShade="40"/>
          <w:sz w:val="20"/>
          <w:szCs w:val="20"/>
          <w:lang w:eastAsia="ru-RU"/>
        </w:rPr>
        <w:t>12 человек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 xml:space="preserve"> (с водителем и гидом), включая место для багажа на 10-12 чемоданов.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/>
        <w:drawing>
          <wp:inline distT="0" distB="2540" distL="0" distR="0">
            <wp:extent cx="1514475" cy="835660"/>
            <wp:effectExtent l="0" t="0" r="0" b="0"/>
            <wp:docPr id="2" name="Рисунок 3" descr="\\psf\Home\Desktop\IMG_5973-19-04-18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\\psf\Home\Desktop\IMG_5973-19-04-18-11-1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>Toyota Innova new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 xml:space="preserve"> – комфортный, кондиционируемый 4-х дверный минивэн - на </w:t>
      </w:r>
      <w:r>
        <w:rPr>
          <w:rFonts w:eastAsia="Times New Roman" w:cs="Arial" w:ascii="Arial" w:hAnsi="Arial"/>
          <w:b/>
          <w:color w:val="4A442A" w:themeColor="background2" w:themeShade="40"/>
          <w:sz w:val="20"/>
          <w:szCs w:val="20"/>
          <w:lang w:eastAsia="ru-RU"/>
        </w:rPr>
        <w:t>пять мест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 xml:space="preserve"> (с водителем и гидом) включая место для багажа.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/>
        <w:drawing>
          <wp:inline distT="0" distB="9525" distL="0" distR="9525">
            <wp:extent cx="1571625" cy="771525"/>
            <wp:effectExtent l="0" t="0" r="0" b="0"/>
            <wp:docPr id="3" name="Рисунок 8" descr="\\psf\Home\Desktop\IMG_5979-20-04-18-1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\\psf\Home\Desktop\IMG_5979-20-04-18-11-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>Toyota Av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val="en-US" w:eastAsia="ru-RU"/>
        </w:rPr>
        <w:t>anza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> – кондиционируемый, 4-х дверный, пятиместный</w:t>
      </w:r>
      <w:r>
        <w:rPr>
          <w:rFonts w:eastAsia="Times New Roman" w:cs="Arial" w:ascii="Arial" w:hAnsi="Arial"/>
          <w:b/>
          <w:color w:val="4A442A" w:themeColor="background2" w:themeShade="40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>минивэн (с водителем и гидом)  включая место для багажа.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4A442A" w:themeColor="background2" w:themeShade="40"/>
          <w:sz w:val="24"/>
          <w:szCs w:val="24"/>
          <w:lang w:eastAsia="ru-RU"/>
        </w:rPr>
      </w:pPr>
      <w:r>
        <w:rPr/>
        <w:drawing>
          <wp:inline distT="0" distB="1905" distL="0" distR="0">
            <wp:extent cx="1343025" cy="836930"/>
            <wp:effectExtent l="0" t="0" r="0" b="0"/>
            <wp:docPr id="4" name="Рисунок 7" descr="\\psf\Home\Desktop\FullSizeRender-19-04-18-1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\\psf\Home\Desktop\FullSizeRender-19-04-18-11-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Toyota Fortuner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val="en-US" w:eastAsia="ru-RU"/>
        </w:rPr>
        <w:t>VIP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 xml:space="preserve"> — кондиционируемый, 4-х дверный, внедорожник, с тремя рядами удобных, кожаных сидений. В просторном кондиционируемом салоне, возможно, разместить </w:t>
      </w:r>
      <w:r>
        <w:rPr>
          <w:rFonts w:eastAsia="Times New Roman" w:cs="Arial" w:ascii="Arial" w:hAnsi="Arial"/>
          <w:b/>
          <w:color w:val="4A442A" w:themeColor="background2" w:themeShade="40"/>
          <w:sz w:val="20"/>
          <w:szCs w:val="20"/>
          <w:lang w:eastAsia="ru-RU"/>
        </w:rPr>
        <w:t xml:space="preserve">до 5-ти человек </w:t>
      </w: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>(с водителем и гидом) включая место для бага</w:t>
      </w:r>
      <w:bookmarkStart w:id="0" w:name="_GoBack"/>
      <w:bookmarkEnd w:id="0"/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  <w:t>жа.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42A" w:themeColor="background2" w:themeShade="4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4A442A" w:themeColor="background2" w:themeShade="4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drawing>
          <wp:inline distT="0" distB="0" distL="0" distR="0">
            <wp:extent cx="1339850" cy="838200"/>
            <wp:effectExtent l="0" t="0" r="0" b="0"/>
            <wp:docPr id="5" name="Рисунок 9" descr="\\psf\Home\Desktop\IMG_6008-20-04-18-1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\\psf\Home\Desktop\IMG_6008-20-04-18-10-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val="en-US" w:eastAsia="ru-RU"/>
        </w:rPr>
        <w:t>HINO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4A442A" w:themeColor="background2" w:themeShade="40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b/>
          <w:color w:val="4A442A" w:themeColor="background2" w:themeShade="40"/>
          <w:sz w:val="24"/>
          <w:szCs w:val="24"/>
          <w:lang w:eastAsia="ru-RU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туристические автобусы премиального класса с кондиционером и акустической системой, TV LCD и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en-US"/>
        </w:rPr>
        <w:t>Wi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-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en-US"/>
        </w:rPr>
        <w:t>Fi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. На 25 или 35 пассажиров и багажным отделение на 15-20 мест.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3595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359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Application>LibreOffice/5.1.6.2$Linux_X86_64 LibreOffice_project/10m0$Build-2</Application>
  <Pages>1</Pages>
  <Words>128</Words>
  <Characters>768</Characters>
  <CharactersWithSpaces>899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2018-04-19T14:45:00Z</dcterms:created>
  <dc:creator>Tamara</dc:creator>
  <dc:description/>
  <dc:language>ru-RU</dc:language>
  <cp:lastModifiedBy/>
  <dcterms:modified xsi:type="dcterms:W3CDTF">2018-05-19T16:16:49Z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